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8E" w:rsidRPr="00C9018E" w:rsidRDefault="00C9018E" w:rsidP="00C9018E">
      <w:pPr>
        <w:tabs>
          <w:tab w:val="left" w:pos="4095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9018E">
        <w:rPr>
          <w:rFonts w:ascii="Arial" w:hAnsi="Arial" w:cs="Arial"/>
          <w:sz w:val="28"/>
          <w:szCs w:val="28"/>
          <w:u w:val="single"/>
        </w:rPr>
        <w:t xml:space="preserve">29.08.2020 с 10.00 до 12.00  </w:t>
      </w:r>
      <w:r w:rsidRPr="00C9018E">
        <w:rPr>
          <w:rFonts w:ascii="Arial" w:hAnsi="Arial" w:cs="Arial"/>
          <w:sz w:val="28"/>
          <w:szCs w:val="28"/>
        </w:rPr>
        <w:t xml:space="preserve">  объявлен общегородской субботник. </w:t>
      </w:r>
    </w:p>
    <w:p w:rsidR="00C9018E" w:rsidRDefault="00C9018E" w:rsidP="00C9018E">
      <w:pPr>
        <w:tabs>
          <w:tab w:val="left" w:pos="4095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Arial" w:hAnsi="Arial" w:cs="Arial"/>
          <w:sz w:val="28"/>
          <w:szCs w:val="28"/>
        </w:rPr>
      </w:pPr>
    </w:p>
    <w:p w:rsidR="00C9018E" w:rsidRPr="00C9018E" w:rsidRDefault="00C9018E" w:rsidP="00C9018E">
      <w:pPr>
        <w:tabs>
          <w:tab w:val="left" w:pos="4095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Arial" w:hAnsi="Arial" w:cs="Arial"/>
          <w:sz w:val="28"/>
          <w:szCs w:val="28"/>
        </w:rPr>
      </w:pPr>
      <w:r w:rsidRPr="00C9018E">
        <w:rPr>
          <w:rFonts w:ascii="Arial" w:hAnsi="Arial" w:cs="Arial"/>
          <w:sz w:val="28"/>
          <w:szCs w:val="28"/>
        </w:rPr>
        <w:t>Общественными территориями для уборки определены: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988"/>
        <w:gridCol w:w="5103"/>
        <w:gridCol w:w="3115"/>
      </w:tblGrid>
      <w:tr w:rsidR="00C9018E" w:rsidTr="00C9018E">
        <w:tc>
          <w:tcPr>
            <w:tcW w:w="988" w:type="dxa"/>
          </w:tcPr>
          <w:p w:rsidR="00C9018E" w:rsidRDefault="00C9018E" w:rsidP="00C9018E">
            <w:pPr>
              <w:tabs>
                <w:tab w:val="left" w:pos="40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C9018E" w:rsidRDefault="00C9018E" w:rsidP="00C9018E">
            <w:pPr>
              <w:tabs>
                <w:tab w:val="left" w:pos="40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C9018E" w:rsidRDefault="00C9018E" w:rsidP="00C9018E">
            <w:pPr>
              <w:tabs>
                <w:tab w:val="left" w:pos="40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Места уборки </w:t>
            </w:r>
          </w:p>
        </w:tc>
        <w:tc>
          <w:tcPr>
            <w:tcW w:w="3115" w:type="dxa"/>
          </w:tcPr>
          <w:p w:rsidR="00C9018E" w:rsidRDefault="00C9018E" w:rsidP="00C9018E">
            <w:pPr>
              <w:tabs>
                <w:tab w:val="left" w:pos="40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Место выдачи инвентаря</w:t>
            </w:r>
          </w:p>
        </w:tc>
      </w:tr>
      <w:tr w:rsidR="00C9018E" w:rsidTr="00C9018E">
        <w:tc>
          <w:tcPr>
            <w:tcW w:w="988" w:type="dxa"/>
          </w:tcPr>
          <w:p w:rsidR="00C9018E" w:rsidRDefault="00C9018E" w:rsidP="00C9018E">
            <w:pPr>
              <w:tabs>
                <w:tab w:val="left" w:pos="40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9018E" w:rsidRDefault="00C9018E" w:rsidP="00C9018E">
            <w:pPr>
              <w:tabs>
                <w:tab w:val="left" w:pos="40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018E">
              <w:rPr>
                <w:rFonts w:ascii="Arial" w:hAnsi="Arial" w:cs="Arial"/>
                <w:sz w:val="28"/>
                <w:szCs w:val="28"/>
              </w:rPr>
              <w:t xml:space="preserve">-  </w:t>
            </w:r>
            <w:proofErr w:type="spellStart"/>
            <w:r w:rsidRPr="00C9018E">
              <w:rPr>
                <w:rFonts w:ascii="Arial" w:hAnsi="Arial" w:cs="Arial"/>
                <w:sz w:val="28"/>
                <w:szCs w:val="28"/>
              </w:rPr>
              <w:t>мкр.Новые</w:t>
            </w:r>
            <w:proofErr w:type="spellEnd"/>
            <w:r w:rsidRPr="00C9018E">
              <w:rPr>
                <w:rFonts w:ascii="Arial" w:hAnsi="Arial" w:cs="Arial"/>
                <w:sz w:val="28"/>
                <w:szCs w:val="28"/>
              </w:rPr>
              <w:t xml:space="preserve"> Водники (вдоль </w:t>
            </w:r>
            <w:proofErr w:type="spellStart"/>
            <w:r w:rsidRPr="00C9018E">
              <w:rPr>
                <w:rFonts w:ascii="Arial" w:hAnsi="Arial" w:cs="Arial"/>
                <w:sz w:val="28"/>
                <w:szCs w:val="28"/>
              </w:rPr>
              <w:t>Стародмитровского</w:t>
            </w:r>
            <w:proofErr w:type="spellEnd"/>
            <w:r w:rsidRPr="00C9018E">
              <w:rPr>
                <w:rFonts w:ascii="Arial" w:hAnsi="Arial" w:cs="Arial"/>
                <w:sz w:val="28"/>
                <w:szCs w:val="28"/>
              </w:rPr>
              <w:t xml:space="preserve"> шоссе по обе стороны и часть </w:t>
            </w:r>
            <w:r>
              <w:rPr>
                <w:rFonts w:ascii="Arial" w:hAnsi="Arial" w:cs="Arial"/>
                <w:sz w:val="28"/>
                <w:szCs w:val="28"/>
              </w:rPr>
              <w:t xml:space="preserve">ул. </w:t>
            </w:r>
            <w:r w:rsidRPr="00C9018E">
              <w:rPr>
                <w:rFonts w:ascii="Arial" w:hAnsi="Arial" w:cs="Arial"/>
                <w:sz w:val="28"/>
                <w:szCs w:val="28"/>
              </w:rPr>
              <w:t>Набережной),</w:t>
            </w:r>
          </w:p>
        </w:tc>
        <w:tc>
          <w:tcPr>
            <w:tcW w:w="3115" w:type="dxa"/>
          </w:tcPr>
          <w:p w:rsidR="00C9018E" w:rsidRPr="00C9018E" w:rsidRDefault="00C9018E" w:rsidP="00C9018E">
            <w:pPr>
              <w:tabs>
                <w:tab w:val="left" w:pos="40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18E">
              <w:rPr>
                <w:rFonts w:ascii="Arial" w:hAnsi="Arial" w:cs="Arial"/>
                <w:sz w:val="24"/>
                <w:szCs w:val="24"/>
              </w:rPr>
              <w:t>На территории заправки «</w:t>
            </w:r>
            <w:proofErr w:type="spellStart"/>
            <w:r w:rsidRPr="00C9018E">
              <w:rPr>
                <w:rFonts w:ascii="Arial" w:hAnsi="Arial" w:cs="Arial"/>
                <w:sz w:val="24"/>
                <w:szCs w:val="24"/>
              </w:rPr>
              <w:t>Нефтьмагистраль</w:t>
            </w:r>
            <w:proofErr w:type="spellEnd"/>
            <w:r w:rsidRPr="00C9018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9018E" w:rsidTr="00C9018E">
        <w:tc>
          <w:tcPr>
            <w:tcW w:w="988" w:type="dxa"/>
          </w:tcPr>
          <w:p w:rsidR="00C9018E" w:rsidRDefault="00C9018E" w:rsidP="00C9018E">
            <w:pPr>
              <w:tabs>
                <w:tab w:val="left" w:pos="40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9018E" w:rsidRDefault="00C9018E" w:rsidP="00C9018E">
            <w:pPr>
              <w:tabs>
                <w:tab w:val="left" w:pos="40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018E">
              <w:rPr>
                <w:rFonts w:ascii="Arial" w:hAnsi="Arial" w:cs="Arial"/>
                <w:sz w:val="28"/>
                <w:szCs w:val="28"/>
              </w:rPr>
              <w:t>Военный городок</w:t>
            </w:r>
            <w:r>
              <w:rPr>
                <w:rFonts w:ascii="Arial" w:hAnsi="Arial" w:cs="Arial"/>
                <w:sz w:val="28"/>
                <w:szCs w:val="28"/>
              </w:rPr>
              <w:t xml:space="preserve"> (сквер и прилегающие территории) </w:t>
            </w:r>
          </w:p>
        </w:tc>
        <w:tc>
          <w:tcPr>
            <w:tcW w:w="3115" w:type="dxa"/>
          </w:tcPr>
          <w:p w:rsidR="00C9018E" w:rsidRPr="00C9018E" w:rsidRDefault="00C9018E" w:rsidP="00C9018E">
            <w:pPr>
              <w:tabs>
                <w:tab w:val="left" w:pos="40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18E">
              <w:rPr>
                <w:rFonts w:ascii="Arial" w:hAnsi="Arial" w:cs="Arial"/>
                <w:sz w:val="24"/>
                <w:szCs w:val="24"/>
              </w:rPr>
              <w:t xml:space="preserve">У памятника Ленину </w:t>
            </w:r>
          </w:p>
        </w:tc>
      </w:tr>
      <w:tr w:rsidR="00C9018E" w:rsidTr="00C9018E">
        <w:tc>
          <w:tcPr>
            <w:tcW w:w="988" w:type="dxa"/>
          </w:tcPr>
          <w:p w:rsidR="00C9018E" w:rsidRDefault="00C9018E" w:rsidP="00C9018E">
            <w:pPr>
              <w:tabs>
                <w:tab w:val="left" w:pos="40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9018E" w:rsidRDefault="00C9018E" w:rsidP="00C9018E">
            <w:pPr>
              <w:tabs>
                <w:tab w:val="left" w:pos="40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018E">
              <w:rPr>
                <w:rFonts w:ascii="Arial" w:hAnsi="Arial" w:cs="Arial"/>
                <w:sz w:val="28"/>
                <w:szCs w:val="28"/>
              </w:rPr>
              <w:t xml:space="preserve">Парк культуры и отдыха  на ул. </w:t>
            </w:r>
            <w:proofErr w:type="gramStart"/>
            <w:r w:rsidRPr="00C9018E">
              <w:rPr>
                <w:rFonts w:ascii="Arial" w:hAnsi="Arial" w:cs="Arial"/>
                <w:sz w:val="28"/>
                <w:szCs w:val="28"/>
              </w:rPr>
              <w:t>Молодежная</w:t>
            </w:r>
            <w:proofErr w:type="gramEnd"/>
          </w:p>
        </w:tc>
        <w:tc>
          <w:tcPr>
            <w:tcW w:w="3115" w:type="dxa"/>
          </w:tcPr>
          <w:p w:rsidR="00C9018E" w:rsidRPr="00C9018E" w:rsidRDefault="00C9018E" w:rsidP="00C9018E">
            <w:pPr>
              <w:tabs>
                <w:tab w:val="left" w:pos="40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18E">
              <w:rPr>
                <w:rFonts w:ascii="Arial" w:hAnsi="Arial" w:cs="Arial"/>
                <w:sz w:val="24"/>
                <w:szCs w:val="24"/>
              </w:rPr>
              <w:t xml:space="preserve">На Аллее от Центрального входа в парк </w:t>
            </w:r>
          </w:p>
        </w:tc>
      </w:tr>
      <w:tr w:rsidR="00C9018E" w:rsidTr="00C9018E">
        <w:tc>
          <w:tcPr>
            <w:tcW w:w="988" w:type="dxa"/>
          </w:tcPr>
          <w:p w:rsidR="00C9018E" w:rsidRDefault="00C9018E" w:rsidP="00C9018E">
            <w:pPr>
              <w:tabs>
                <w:tab w:val="left" w:pos="40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9018E" w:rsidRDefault="00C9018E" w:rsidP="00C9018E">
            <w:pPr>
              <w:tabs>
                <w:tab w:val="left" w:pos="40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018E">
              <w:rPr>
                <w:rFonts w:ascii="Arial" w:hAnsi="Arial" w:cs="Arial"/>
                <w:sz w:val="28"/>
                <w:szCs w:val="28"/>
              </w:rPr>
              <w:t>Овраг у  МЦД Водники,</w:t>
            </w:r>
          </w:p>
        </w:tc>
        <w:tc>
          <w:tcPr>
            <w:tcW w:w="3115" w:type="dxa"/>
          </w:tcPr>
          <w:p w:rsidR="00C9018E" w:rsidRPr="00C9018E" w:rsidRDefault="00C9018E" w:rsidP="00C9018E">
            <w:pPr>
              <w:rPr>
                <w:rFonts w:ascii="Arial" w:hAnsi="Arial" w:cs="Arial"/>
                <w:sz w:val="24"/>
                <w:szCs w:val="24"/>
              </w:rPr>
            </w:pPr>
            <w:r w:rsidRPr="00C9018E">
              <w:rPr>
                <w:rFonts w:ascii="Arial" w:hAnsi="Arial" w:cs="Arial"/>
                <w:sz w:val="24"/>
                <w:szCs w:val="24"/>
              </w:rPr>
              <w:t xml:space="preserve">Московское шоссе, д. 57 </w:t>
            </w:r>
          </w:p>
          <w:p w:rsidR="00C9018E" w:rsidRPr="00C9018E" w:rsidRDefault="00C9018E" w:rsidP="00C90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18E">
              <w:rPr>
                <w:rFonts w:ascii="Arial" w:hAnsi="Arial" w:cs="Arial"/>
                <w:sz w:val="24"/>
                <w:szCs w:val="24"/>
              </w:rPr>
              <w:t xml:space="preserve">(магазин </w:t>
            </w:r>
            <w:proofErr w:type="spellStart"/>
            <w:r w:rsidRPr="00C9018E">
              <w:rPr>
                <w:rFonts w:ascii="Arial" w:hAnsi="Arial" w:cs="Arial"/>
                <w:sz w:val="24"/>
                <w:szCs w:val="24"/>
              </w:rPr>
              <w:t>Дикси</w:t>
            </w:r>
            <w:proofErr w:type="spellEnd"/>
            <w:r w:rsidRPr="00C9018E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C9018E" w:rsidRDefault="00C9018E" w:rsidP="00C9018E">
            <w:pPr>
              <w:tabs>
                <w:tab w:val="left" w:pos="40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018E" w:rsidTr="00C9018E">
        <w:tc>
          <w:tcPr>
            <w:tcW w:w="988" w:type="dxa"/>
          </w:tcPr>
          <w:p w:rsidR="00C9018E" w:rsidRDefault="00C9018E" w:rsidP="00C9018E">
            <w:pPr>
              <w:tabs>
                <w:tab w:val="left" w:pos="40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9018E" w:rsidRDefault="00C9018E" w:rsidP="00C9018E">
            <w:pPr>
              <w:tabs>
                <w:tab w:val="left" w:pos="40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018E">
              <w:rPr>
                <w:rFonts w:ascii="Arial" w:hAnsi="Arial" w:cs="Arial"/>
                <w:sz w:val="28"/>
                <w:szCs w:val="28"/>
              </w:rPr>
              <w:t xml:space="preserve">Парк «Березовая роща» в  </w:t>
            </w:r>
            <w:proofErr w:type="spellStart"/>
            <w:r w:rsidRPr="00C9018E">
              <w:rPr>
                <w:rFonts w:ascii="Arial" w:hAnsi="Arial" w:cs="Arial"/>
                <w:sz w:val="28"/>
                <w:szCs w:val="28"/>
              </w:rPr>
              <w:t>мкр</w:t>
            </w:r>
            <w:proofErr w:type="spellEnd"/>
            <w:r w:rsidRPr="00C9018E">
              <w:rPr>
                <w:rFonts w:ascii="Arial" w:hAnsi="Arial" w:cs="Arial"/>
                <w:sz w:val="28"/>
                <w:szCs w:val="28"/>
              </w:rPr>
              <w:t>. Шереметьевский</w:t>
            </w:r>
          </w:p>
        </w:tc>
        <w:tc>
          <w:tcPr>
            <w:tcW w:w="3115" w:type="dxa"/>
          </w:tcPr>
          <w:p w:rsidR="00C9018E" w:rsidRPr="00C9018E" w:rsidRDefault="00C9018E" w:rsidP="00C9018E">
            <w:pPr>
              <w:tabs>
                <w:tab w:val="left" w:pos="40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18E">
              <w:rPr>
                <w:rFonts w:ascii="Arial" w:hAnsi="Arial" w:cs="Arial"/>
                <w:sz w:val="24"/>
                <w:szCs w:val="24"/>
              </w:rPr>
              <w:t xml:space="preserve">У сцены в парке </w:t>
            </w:r>
          </w:p>
        </w:tc>
      </w:tr>
    </w:tbl>
    <w:p w:rsidR="00C9018E" w:rsidRDefault="00C9018E" w:rsidP="00C9018E">
      <w:pPr>
        <w:tabs>
          <w:tab w:val="left" w:pos="4095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Arial" w:hAnsi="Arial" w:cs="Arial"/>
          <w:sz w:val="28"/>
          <w:szCs w:val="28"/>
        </w:rPr>
      </w:pPr>
    </w:p>
    <w:p w:rsidR="00C9018E" w:rsidRDefault="00C9018E" w:rsidP="00C9018E">
      <w:pPr>
        <w:tabs>
          <w:tab w:val="left" w:pos="4095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Питания не предусмотрено</w:t>
      </w:r>
    </w:p>
    <w:p w:rsidR="00C9018E" w:rsidRDefault="00C9018E" w:rsidP="00C9018E">
      <w:pPr>
        <w:tabs>
          <w:tab w:val="left" w:pos="4095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Arial" w:hAnsi="Arial" w:cs="Arial"/>
          <w:sz w:val="28"/>
          <w:szCs w:val="28"/>
        </w:rPr>
      </w:pPr>
    </w:p>
    <w:sectPr w:rsidR="00C9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8E"/>
    <w:rsid w:val="0041733D"/>
    <w:rsid w:val="008C4454"/>
    <w:rsid w:val="00C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2020-08-25T14:22:00Z</dcterms:created>
  <dcterms:modified xsi:type="dcterms:W3CDTF">2020-08-25T14:22:00Z</dcterms:modified>
</cp:coreProperties>
</file>